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F1" w:rsidRDefault="002827F1">
      <w:pPr>
        <w:pStyle w:val="BodyText"/>
        <w:spacing w:before="4"/>
        <w:rPr>
          <w:sz w:val="28"/>
        </w:rPr>
      </w:pPr>
    </w:p>
    <w:p w:rsidR="002827F1" w:rsidRDefault="000A7BE9">
      <w:pPr>
        <w:spacing w:before="90"/>
        <w:ind w:left="416"/>
        <w:jc w:val="center"/>
        <w:rPr>
          <w:b/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130175</wp:posOffset>
            </wp:positionH>
            <wp:positionV relativeFrom="paragraph">
              <wp:posOffset>-208113</wp:posOffset>
            </wp:positionV>
            <wp:extent cx="1052195" cy="10521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FOUNDATION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INNOVATORS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SCIENCE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TECHNOLOGY</w:t>
      </w:r>
    </w:p>
    <w:p w:rsidR="002827F1" w:rsidRDefault="000A7BE9">
      <w:pPr>
        <w:spacing w:before="5" w:line="235" w:lineRule="auto"/>
        <w:ind w:left="3801" w:right="3375"/>
        <w:jc w:val="center"/>
        <w:rPr>
          <w:sz w:val="24"/>
        </w:rPr>
      </w:pPr>
      <w:r>
        <w:rPr>
          <w:b/>
          <w:color w:val="F88907"/>
          <w:sz w:val="24"/>
        </w:rPr>
        <w:t>A NIDHI-TBI funded by DST, Govt. of India</w:t>
      </w:r>
      <w:r>
        <w:rPr>
          <w:b/>
          <w:color w:val="F88907"/>
          <w:spacing w:val="-58"/>
          <w:sz w:val="24"/>
        </w:rPr>
        <w:t xml:space="preserve"> </w:t>
      </w:r>
      <w:r>
        <w:rPr>
          <w:b/>
          <w:sz w:val="24"/>
          <w:u w:val="thick"/>
        </w:rPr>
        <w:t>Regd.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Office:</w:t>
      </w:r>
      <w:r>
        <w:rPr>
          <w:b/>
          <w:spacing w:val="-4"/>
          <w:sz w:val="24"/>
          <w:u w:val="thick"/>
        </w:rPr>
        <w:t xml:space="preserve"> </w:t>
      </w:r>
      <w:r>
        <w:rPr>
          <w:sz w:val="24"/>
        </w:rPr>
        <w:t>5</w:t>
      </w:r>
      <w:r>
        <w:rPr>
          <w:sz w:val="24"/>
          <w:vertAlign w:val="superscript"/>
        </w:rPr>
        <w:t>TH</w:t>
      </w:r>
      <w:r>
        <w:rPr>
          <w:spacing w:val="-1"/>
          <w:sz w:val="24"/>
        </w:rPr>
        <w:t xml:space="preserve"> </w:t>
      </w:r>
      <w:r>
        <w:rPr>
          <w:sz w:val="24"/>
        </w:rPr>
        <w:t>FLOOR</w:t>
      </w:r>
      <w:r>
        <w:rPr>
          <w:spacing w:val="-3"/>
          <w:sz w:val="24"/>
        </w:rPr>
        <w:t xml:space="preserve"> </w:t>
      </w:r>
      <w:r>
        <w:rPr>
          <w:sz w:val="24"/>
        </w:rPr>
        <w:t>(LEFT), BLOCK-9,</w:t>
      </w:r>
    </w:p>
    <w:p w:rsidR="002827F1" w:rsidRDefault="000A7BE9">
      <w:pPr>
        <w:spacing w:before="3"/>
        <w:ind w:left="414"/>
        <w:jc w:val="center"/>
        <w:rPr>
          <w:sz w:val="20"/>
        </w:rPr>
      </w:pPr>
      <w:r>
        <w:rPr>
          <w:sz w:val="20"/>
        </w:rPr>
        <w:t>INDIAN</w:t>
      </w:r>
      <w:r>
        <w:rPr>
          <w:spacing w:val="-3"/>
          <w:sz w:val="20"/>
        </w:rPr>
        <w:t xml:space="preserve"> </w:t>
      </w:r>
      <w:r>
        <w:rPr>
          <w:sz w:val="20"/>
        </w:rPr>
        <w:t>INSTITUTE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TECHNOLOGY</w:t>
      </w:r>
      <w:r>
        <w:rPr>
          <w:spacing w:val="-3"/>
          <w:sz w:val="20"/>
        </w:rPr>
        <w:t xml:space="preserve"> </w:t>
      </w:r>
      <w:r>
        <w:rPr>
          <w:sz w:val="20"/>
        </w:rPr>
        <w:t>PATNA,</w:t>
      </w:r>
      <w:r>
        <w:rPr>
          <w:spacing w:val="-3"/>
          <w:sz w:val="20"/>
        </w:rPr>
        <w:t xml:space="preserve"> </w:t>
      </w:r>
      <w:r>
        <w:rPr>
          <w:sz w:val="20"/>
        </w:rPr>
        <w:t>BIHTA,</w:t>
      </w:r>
      <w:r>
        <w:rPr>
          <w:spacing w:val="-2"/>
          <w:sz w:val="20"/>
        </w:rPr>
        <w:t xml:space="preserve"> </w:t>
      </w:r>
      <w:r>
        <w:rPr>
          <w:sz w:val="20"/>
        </w:rPr>
        <w:t>PATNA,</w:t>
      </w:r>
      <w:r>
        <w:rPr>
          <w:spacing w:val="-3"/>
          <w:sz w:val="20"/>
        </w:rPr>
        <w:t xml:space="preserve"> </w:t>
      </w:r>
      <w:r>
        <w:rPr>
          <w:sz w:val="20"/>
        </w:rPr>
        <w:t>BIHAR,</w:t>
      </w:r>
      <w:r>
        <w:rPr>
          <w:spacing w:val="-3"/>
          <w:sz w:val="20"/>
        </w:rPr>
        <w:t xml:space="preserve"> </w:t>
      </w:r>
      <w:r>
        <w:rPr>
          <w:sz w:val="20"/>
        </w:rPr>
        <w:t>INDIA, 801106</w:t>
      </w:r>
    </w:p>
    <w:p w:rsidR="002827F1" w:rsidRDefault="00D713AC">
      <w:pPr>
        <w:tabs>
          <w:tab w:val="left" w:pos="5794"/>
        </w:tabs>
        <w:spacing w:before="1"/>
        <w:ind w:left="420"/>
        <w:jc w:val="center"/>
        <w:rPr>
          <w:sz w:val="20"/>
        </w:rPr>
      </w:pPr>
      <w:r>
        <w:pict>
          <v:rect id="_x0000_s1027" style="position:absolute;left:0;text-align:left;margin-left:12pt;margin-top:28.95pt;width:586.7pt;height:1.45pt;z-index:15728640;mso-position-horizontal-relative:page" fillcolor="black" stroked="f">
            <w10:wrap anchorx="page"/>
          </v:rect>
        </w:pict>
      </w:r>
      <w:r w:rsidR="000A7BE9">
        <w:rPr>
          <w:b/>
          <w:sz w:val="20"/>
          <w:u w:val="single"/>
        </w:rPr>
        <w:t>CIN-</w:t>
      </w:r>
      <w:r w:rsidR="000A7BE9">
        <w:rPr>
          <w:sz w:val="20"/>
        </w:rPr>
        <w:t>U73200BR2017NPL035343</w:t>
      </w:r>
      <w:r w:rsidR="000A7BE9">
        <w:rPr>
          <w:sz w:val="20"/>
        </w:rPr>
        <w:tab/>
      </w:r>
      <w:r w:rsidR="000A7BE9">
        <w:rPr>
          <w:b/>
          <w:sz w:val="20"/>
        </w:rPr>
        <w:t>Email-</w:t>
      </w:r>
      <w:r w:rsidR="000A7BE9">
        <w:rPr>
          <w:b/>
          <w:spacing w:val="-3"/>
          <w:sz w:val="20"/>
        </w:rPr>
        <w:t xml:space="preserve"> </w:t>
      </w:r>
      <w:hyperlink r:id="rId6">
        <w:r w:rsidR="000A7BE9">
          <w:rPr>
            <w:b/>
            <w:sz w:val="20"/>
          </w:rPr>
          <w:t>i</w:t>
        </w:r>
        <w:r w:rsidR="000A7BE9">
          <w:rPr>
            <w:sz w:val="20"/>
          </w:rPr>
          <w:t>nfo_tbi@iitp.ac.in</w:t>
        </w:r>
      </w:hyperlink>
    </w:p>
    <w:p w:rsidR="002827F1" w:rsidRDefault="002827F1">
      <w:pPr>
        <w:pStyle w:val="BodyText"/>
        <w:rPr>
          <w:sz w:val="20"/>
        </w:rPr>
      </w:pPr>
    </w:p>
    <w:p w:rsidR="002827F1" w:rsidRDefault="002827F1">
      <w:pPr>
        <w:pStyle w:val="BodyText"/>
        <w:rPr>
          <w:sz w:val="20"/>
        </w:rPr>
      </w:pPr>
    </w:p>
    <w:p w:rsidR="002827F1" w:rsidRDefault="002827F1">
      <w:pPr>
        <w:pStyle w:val="BodyText"/>
        <w:spacing w:before="8"/>
        <w:rPr>
          <w:sz w:val="20"/>
        </w:rPr>
      </w:pPr>
    </w:p>
    <w:p w:rsidR="002827F1" w:rsidRDefault="00D713AC">
      <w:pPr>
        <w:pStyle w:val="Title"/>
      </w:pPr>
      <w:r>
        <w:pict>
          <v:rect id="_x0000_s1026" style="position:absolute;left:0;text-align:left;margin-left:104.8pt;margin-top:27.75pt;width:411.55pt;height:1.9pt;z-index:-15779840;mso-position-horizontal-relative:page" fillcolor="black" stroked="f">
            <w10:wrap anchorx="page"/>
          </v:rect>
        </w:pict>
      </w:r>
      <w:r w:rsidR="000A7BE9">
        <w:t>‘Call</w:t>
      </w:r>
      <w:r w:rsidR="000A7BE9">
        <w:rPr>
          <w:spacing w:val="-2"/>
        </w:rPr>
        <w:t xml:space="preserve"> </w:t>
      </w:r>
      <w:r w:rsidR="000A7BE9">
        <w:t>for business</w:t>
      </w:r>
      <w:r w:rsidR="000A7BE9">
        <w:rPr>
          <w:spacing w:val="-1"/>
        </w:rPr>
        <w:t xml:space="preserve"> </w:t>
      </w:r>
      <w:r w:rsidR="000A7BE9">
        <w:t>plan</w:t>
      </w:r>
      <w:r w:rsidR="000A7BE9">
        <w:rPr>
          <w:spacing w:val="-1"/>
        </w:rPr>
        <w:t xml:space="preserve"> </w:t>
      </w:r>
      <w:r w:rsidR="000A7BE9">
        <w:t>for</w:t>
      </w:r>
      <w:r w:rsidR="000A7BE9">
        <w:rPr>
          <w:spacing w:val="-3"/>
        </w:rPr>
        <w:t xml:space="preserve"> </w:t>
      </w:r>
      <w:r w:rsidR="000A7BE9">
        <w:t>4</w:t>
      </w:r>
      <w:r w:rsidR="000A7BE9" w:rsidRPr="000A7BE9">
        <w:rPr>
          <w:vertAlign w:val="superscript"/>
        </w:rPr>
        <w:t>th</w:t>
      </w:r>
      <w:r w:rsidR="000A7BE9">
        <w:rPr>
          <w:spacing w:val="1"/>
        </w:rPr>
        <w:t xml:space="preserve"> </w:t>
      </w:r>
      <w:r w:rsidR="000A7BE9">
        <w:t>batch</w:t>
      </w:r>
      <w:r w:rsidR="000A7BE9">
        <w:rPr>
          <w:spacing w:val="-2"/>
        </w:rPr>
        <w:t xml:space="preserve"> </w:t>
      </w:r>
      <w:r w:rsidR="000A7BE9">
        <w:t>of startups’</w:t>
      </w:r>
    </w:p>
    <w:p w:rsidR="002827F1" w:rsidRDefault="002827F1">
      <w:pPr>
        <w:pStyle w:val="BodyText"/>
        <w:rPr>
          <w:b/>
          <w:sz w:val="20"/>
        </w:rPr>
      </w:pPr>
    </w:p>
    <w:p w:rsidR="002827F1" w:rsidRDefault="002827F1">
      <w:pPr>
        <w:pStyle w:val="BodyText"/>
        <w:spacing w:before="8"/>
        <w:rPr>
          <w:b/>
          <w:sz w:val="16"/>
        </w:rPr>
      </w:pPr>
    </w:p>
    <w:p w:rsidR="002827F1" w:rsidRDefault="000A7BE9">
      <w:pPr>
        <w:spacing w:before="86" w:line="360" w:lineRule="auto"/>
        <w:ind w:left="531" w:right="105"/>
        <w:rPr>
          <w:b/>
          <w:sz w:val="32"/>
        </w:rPr>
      </w:pPr>
      <w:r>
        <w:rPr>
          <w:b/>
          <w:sz w:val="32"/>
        </w:rPr>
        <w:t>Foundation</w:t>
      </w:r>
      <w:r>
        <w:rPr>
          <w:b/>
          <w:spacing w:val="43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43"/>
          <w:sz w:val="32"/>
        </w:rPr>
        <w:t xml:space="preserve"> </w:t>
      </w:r>
      <w:r>
        <w:rPr>
          <w:b/>
          <w:sz w:val="32"/>
        </w:rPr>
        <w:t>Innovators</w:t>
      </w:r>
      <w:r>
        <w:rPr>
          <w:b/>
          <w:spacing w:val="44"/>
          <w:sz w:val="32"/>
        </w:rPr>
        <w:t xml:space="preserve"> </w:t>
      </w:r>
      <w:r>
        <w:rPr>
          <w:b/>
          <w:sz w:val="32"/>
        </w:rPr>
        <w:t>in</w:t>
      </w:r>
      <w:r>
        <w:rPr>
          <w:b/>
          <w:spacing w:val="42"/>
          <w:sz w:val="32"/>
        </w:rPr>
        <w:t xml:space="preserve"> </w:t>
      </w:r>
      <w:r>
        <w:rPr>
          <w:b/>
          <w:sz w:val="32"/>
        </w:rPr>
        <w:t>Science</w:t>
      </w:r>
      <w:r>
        <w:rPr>
          <w:b/>
          <w:spacing w:val="43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43"/>
          <w:sz w:val="32"/>
        </w:rPr>
        <w:t xml:space="preserve"> </w:t>
      </w:r>
      <w:r>
        <w:rPr>
          <w:b/>
          <w:sz w:val="32"/>
        </w:rPr>
        <w:t>Technology</w:t>
      </w:r>
      <w:r>
        <w:rPr>
          <w:b/>
          <w:spacing w:val="44"/>
          <w:sz w:val="32"/>
        </w:rPr>
        <w:t xml:space="preserve"> </w:t>
      </w:r>
      <w:r>
        <w:rPr>
          <w:b/>
          <w:sz w:val="32"/>
        </w:rPr>
        <w:t>(FIST),</w:t>
      </w:r>
      <w:r>
        <w:rPr>
          <w:b/>
          <w:spacing w:val="41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44"/>
          <w:sz w:val="32"/>
        </w:rPr>
        <w:t xml:space="preserve"> </w:t>
      </w:r>
      <w:r>
        <w:rPr>
          <w:b/>
          <w:sz w:val="32"/>
        </w:rPr>
        <w:t>NIDHI-TBI</w:t>
      </w:r>
      <w:r>
        <w:rPr>
          <w:b/>
          <w:spacing w:val="44"/>
          <w:sz w:val="32"/>
        </w:rPr>
        <w:t xml:space="preserve"> </w:t>
      </w:r>
      <w:r>
        <w:rPr>
          <w:b/>
          <w:sz w:val="32"/>
        </w:rPr>
        <w:t>at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IIT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Patna is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inviting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business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proposals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from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student/faculty/innovators/startups.</w:t>
      </w:r>
    </w:p>
    <w:p w:rsidR="002827F1" w:rsidRDefault="000A7BE9">
      <w:pPr>
        <w:spacing w:before="275"/>
        <w:ind w:left="531"/>
        <w:rPr>
          <w:sz w:val="36"/>
        </w:rPr>
      </w:pPr>
      <w:r>
        <w:rPr>
          <w:b/>
          <w:sz w:val="36"/>
        </w:rPr>
        <w:t>Category:</w:t>
      </w:r>
      <w:r>
        <w:rPr>
          <w:b/>
          <w:spacing w:val="-1"/>
          <w:sz w:val="36"/>
        </w:rPr>
        <w:t xml:space="preserve"> </w:t>
      </w:r>
      <w:r>
        <w:rPr>
          <w:color w:val="FF0000"/>
          <w:sz w:val="36"/>
        </w:rPr>
        <w:t>Agriculture,</w:t>
      </w:r>
      <w:r>
        <w:rPr>
          <w:color w:val="FF0000"/>
          <w:spacing w:val="-1"/>
          <w:sz w:val="36"/>
        </w:rPr>
        <w:t xml:space="preserve"> </w:t>
      </w:r>
      <w:r>
        <w:rPr>
          <w:color w:val="FF0000"/>
          <w:sz w:val="36"/>
        </w:rPr>
        <w:t>water</w:t>
      </w:r>
      <w:r>
        <w:rPr>
          <w:color w:val="FF0000"/>
          <w:spacing w:val="-2"/>
          <w:sz w:val="36"/>
        </w:rPr>
        <w:t xml:space="preserve"> </w:t>
      </w:r>
      <w:r>
        <w:rPr>
          <w:color w:val="FF0000"/>
          <w:sz w:val="36"/>
        </w:rPr>
        <w:t>harvesting,</w:t>
      </w:r>
      <w:r>
        <w:rPr>
          <w:color w:val="FF0000"/>
          <w:spacing w:val="-3"/>
          <w:sz w:val="36"/>
        </w:rPr>
        <w:t xml:space="preserve"> </w:t>
      </w:r>
      <w:r>
        <w:rPr>
          <w:color w:val="FF0000"/>
          <w:sz w:val="36"/>
        </w:rPr>
        <w:t>energy,</w:t>
      </w:r>
      <w:r>
        <w:rPr>
          <w:color w:val="FF0000"/>
          <w:spacing w:val="-5"/>
          <w:sz w:val="36"/>
        </w:rPr>
        <w:t xml:space="preserve"> </w:t>
      </w:r>
      <w:r>
        <w:rPr>
          <w:color w:val="FF0000"/>
          <w:sz w:val="36"/>
        </w:rPr>
        <w:t>manufacturing,</w:t>
      </w:r>
      <w:r>
        <w:rPr>
          <w:color w:val="FF0000"/>
          <w:spacing w:val="3"/>
          <w:sz w:val="36"/>
        </w:rPr>
        <w:t xml:space="preserve"> </w:t>
      </w:r>
      <w:r>
        <w:rPr>
          <w:color w:val="FF0000"/>
          <w:sz w:val="36"/>
        </w:rPr>
        <w:t>etc.</w:t>
      </w:r>
    </w:p>
    <w:p w:rsidR="002827F1" w:rsidRDefault="002827F1">
      <w:pPr>
        <w:pStyle w:val="BodyText"/>
        <w:spacing w:before="11"/>
        <w:rPr>
          <w:sz w:val="38"/>
        </w:rPr>
      </w:pPr>
    </w:p>
    <w:p w:rsidR="002827F1" w:rsidRDefault="000A7BE9">
      <w:pPr>
        <w:pStyle w:val="Heading1"/>
      </w:pPr>
      <w:r>
        <w:t>Last</w:t>
      </w:r>
      <w:r>
        <w:rPr>
          <w:spacing w:val="-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Applications:</w:t>
      </w:r>
      <w:r>
        <w:rPr>
          <w:spacing w:val="2"/>
        </w:rPr>
        <w:t xml:space="preserve"> </w:t>
      </w:r>
      <w:r w:rsidR="00D713AC">
        <w:rPr>
          <w:spacing w:val="2"/>
        </w:rPr>
        <w:t>23</w:t>
      </w:r>
      <w:r w:rsidR="00D713AC" w:rsidRPr="00D713AC">
        <w:rPr>
          <w:spacing w:val="2"/>
          <w:vertAlign w:val="superscript"/>
        </w:rPr>
        <w:t>rd</w:t>
      </w:r>
      <w:r>
        <w:rPr>
          <w:spacing w:val="-3"/>
        </w:rPr>
        <w:t xml:space="preserve"> </w:t>
      </w:r>
      <w:r>
        <w:t>of May</w:t>
      </w:r>
      <w:r>
        <w:rPr>
          <w:spacing w:val="2"/>
        </w:rPr>
        <w:t xml:space="preserve"> </w:t>
      </w:r>
      <w:r>
        <w:t>2022</w:t>
      </w:r>
    </w:p>
    <w:p w:rsidR="002827F1" w:rsidRDefault="002827F1">
      <w:pPr>
        <w:pStyle w:val="BodyText"/>
        <w:rPr>
          <w:b/>
          <w:sz w:val="20"/>
        </w:rPr>
      </w:pPr>
    </w:p>
    <w:p w:rsidR="002827F1" w:rsidRDefault="002827F1">
      <w:pPr>
        <w:pStyle w:val="BodyText"/>
        <w:spacing w:before="5"/>
        <w:rPr>
          <w:b/>
          <w:sz w:val="18"/>
        </w:rPr>
      </w:pPr>
    </w:p>
    <w:p w:rsidR="002827F1" w:rsidRDefault="000A7BE9">
      <w:pPr>
        <w:spacing w:before="85"/>
        <w:ind w:left="531"/>
        <w:rPr>
          <w:sz w:val="36"/>
        </w:rPr>
      </w:pPr>
      <w:r>
        <w:rPr>
          <w:b/>
          <w:sz w:val="36"/>
        </w:rPr>
        <w:t>Application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process:</w:t>
      </w:r>
      <w:r>
        <w:rPr>
          <w:b/>
          <w:spacing w:val="3"/>
          <w:sz w:val="36"/>
        </w:rPr>
        <w:t xml:space="preserve"> </w:t>
      </w:r>
      <w:r>
        <w:rPr>
          <w:sz w:val="36"/>
        </w:rPr>
        <w:t>Send duly</w:t>
      </w:r>
      <w:r>
        <w:rPr>
          <w:spacing w:val="-3"/>
          <w:sz w:val="36"/>
        </w:rPr>
        <w:t xml:space="preserve"> </w:t>
      </w:r>
      <w:r>
        <w:rPr>
          <w:sz w:val="36"/>
        </w:rPr>
        <w:t>filled</w:t>
      </w:r>
      <w:r>
        <w:rPr>
          <w:spacing w:val="-3"/>
          <w:sz w:val="36"/>
        </w:rPr>
        <w:t xml:space="preserve"> </w:t>
      </w:r>
      <w:r>
        <w:rPr>
          <w:sz w:val="36"/>
        </w:rPr>
        <w:t>business plans</w:t>
      </w:r>
      <w:r>
        <w:rPr>
          <w:spacing w:val="3"/>
          <w:sz w:val="36"/>
        </w:rPr>
        <w:t xml:space="preserve"> </w:t>
      </w:r>
      <w:r>
        <w:rPr>
          <w:sz w:val="36"/>
        </w:rPr>
        <w:t>to</w:t>
      </w:r>
      <w:r>
        <w:rPr>
          <w:spacing w:val="-1"/>
          <w:sz w:val="36"/>
        </w:rPr>
        <w:t xml:space="preserve"> </w:t>
      </w:r>
      <w:hyperlink r:id="rId7">
        <w:r>
          <w:rPr>
            <w:color w:val="00AFEF"/>
            <w:sz w:val="36"/>
          </w:rPr>
          <w:t>info_tbi@iitp.ac.in</w:t>
        </w:r>
      </w:hyperlink>
    </w:p>
    <w:p w:rsidR="002827F1" w:rsidRDefault="002827F1">
      <w:pPr>
        <w:pStyle w:val="BodyText"/>
        <w:spacing w:before="2"/>
        <w:rPr>
          <w:sz w:val="42"/>
        </w:rPr>
      </w:pPr>
    </w:p>
    <w:p w:rsidR="002827F1" w:rsidRDefault="000A7BE9">
      <w:pPr>
        <w:spacing w:before="1"/>
        <w:ind w:left="531"/>
        <w:rPr>
          <w:sz w:val="36"/>
        </w:rPr>
      </w:pPr>
      <w:r>
        <w:rPr>
          <w:b/>
          <w:sz w:val="36"/>
        </w:rPr>
        <w:t>Selection:</w:t>
      </w:r>
      <w:r>
        <w:rPr>
          <w:b/>
          <w:spacing w:val="-2"/>
          <w:sz w:val="36"/>
        </w:rPr>
        <w:t xml:space="preserve"> </w:t>
      </w:r>
      <w:r>
        <w:rPr>
          <w:sz w:val="36"/>
        </w:rPr>
        <w:t>Shortlisted</w:t>
      </w:r>
      <w:r>
        <w:rPr>
          <w:spacing w:val="-1"/>
          <w:sz w:val="36"/>
        </w:rPr>
        <w:t xml:space="preserve"> </w:t>
      </w:r>
      <w:r>
        <w:rPr>
          <w:sz w:val="36"/>
        </w:rPr>
        <w:t>applicants</w:t>
      </w:r>
      <w:r>
        <w:rPr>
          <w:spacing w:val="-4"/>
          <w:sz w:val="36"/>
        </w:rPr>
        <w:t xml:space="preserve"> </w:t>
      </w:r>
      <w:r>
        <w:rPr>
          <w:sz w:val="36"/>
        </w:rPr>
        <w:t>present</w:t>
      </w:r>
      <w:r>
        <w:rPr>
          <w:spacing w:val="-1"/>
          <w:sz w:val="36"/>
        </w:rPr>
        <w:t xml:space="preserve"> </w:t>
      </w:r>
      <w:r>
        <w:rPr>
          <w:sz w:val="36"/>
        </w:rPr>
        <w:t>before</w:t>
      </w:r>
      <w:r>
        <w:rPr>
          <w:spacing w:val="-3"/>
          <w:sz w:val="36"/>
        </w:rPr>
        <w:t xml:space="preserve"> </w:t>
      </w:r>
      <w:r>
        <w:rPr>
          <w:sz w:val="36"/>
        </w:rPr>
        <w:t>expert</w:t>
      </w:r>
      <w:r>
        <w:rPr>
          <w:spacing w:val="-1"/>
          <w:sz w:val="36"/>
        </w:rPr>
        <w:t xml:space="preserve"> </w:t>
      </w:r>
      <w:r>
        <w:rPr>
          <w:sz w:val="36"/>
        </w:rPr>
        <w:t>panel</w:t>
      </w:r>
      <w:r>
        <w:rPr>
          <w:spacing w:val="-4"/>
          <w:sz w:val="36"/>
        </w:rPr>
        <w:t xml:space="preserve"> </w:t>
      </w:r>
      <w:r>
        <w:rPr>
          <w:sz w:val="36"/>
        </w:rPr>
        <w:t>for</w:t>
      </w:r>
      <w:r>
        <w:rPr>
          <w:spacing w:val="-1"/>
          <w:sz w:val="36"/>
        </w:rPr>
        <w:t xml:space="preserve"> </w:t>
      </w:r>
      <w:r>
        <w:rPr>
          <w:sz w:val="36"/>
        </w:rPr>
        <w:t>selection.</w:t>
      </w:r>
    </w:p>
    <w:p w:rsidR="002827F1" w:rsidRDefault="002827F1">
      <w:pPr>
        <w:pStyle w:val="BodyText"/>
        <w:spacing w:before="1"/>
        <w:rPr>
          <w:sz w:val="43"/>
        </w:rPr>
      </w:pPr>
    </w:p>
    <w:p w:rsidR="002827F1" w:rsidRDefault="000A7BE9">
      <w:pPr>
        <w:spacing w:line="360" w:lineRule="auto"/>
        <w:ind w:left="531" w:right="107"/>
        <w:jc w:val="both"/>
        <w:rPr>
          <w:sz w:val="32"/>
        </w:rPr>
      </w:pPr>
      <w:r>
        <w:rPr>
          <w:b/>
          <w:sz w:val="36"/>
        </w:rPr>
        <w:t>Support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offered:</w:t>
      </w:r>
      <w:r>
        <w:rPr>
          <w:b/>
          <w:spacing w:val="1"/>
          <w:sz w:val="36"/>
        </w:rPr>
        <w:t xml:space="preserve"> </w:t>
      </w:r>
      <w:r>
        <w:rPr>
          <w:sz w:val="32"/>
        </w:rPr>
        <w:t>Innovators/Companies</w:t>
      </w:r>
      <w:r>
        <w:rPr>
          <w:spacing w:val="1"/>
          <w:sz w:val="32"/>
        </w:rPr>
        <w:t xml:space="preserve"> </w:t>
      </w:r>
      <w:r>
        <w:rPr>
          <w:sz w:val="32"/>
        </w:rPr>
        <w:t>selected</w:t>
      </w:r>
      <w:r>
        <w:rPr>
          <w:spacing w:val="1"/>
          <w:sz w:val="32"/>
        </w:rPr>
        <w:t xml:space="preserve"> </w:t>
      </w:r>
      <w:r>
        <w:rPr>
          <w:sz w:val="32"/>
        </w:rPr>
        <w:t>for</w:t>
      </w:r>
      <w:r>
        <w:rPr>
          <w:spacing w:val="1"/>
          <w:sz w:val="32"/>
        </w:rPr>
        <w:t xml:space="preserve"> </w:t>
      </w:r>
      <w:r>
        <w:rPr>
          <w:sz w:val="32"/>
        </w:rPr>
        <w:t>incubation</w:t>
      </w:r>
      <w:r>
        <w:rPr>
          <w:spacing w:val="1"/>
          <w:sz w:val="32"/>
        </w:rPr>
        <w:t xml:space="preserve"> </w:t>
      </w:r>
      <w:r>
        <w:rPr>
          <w:sz w:val="32"/>
        </w:rPr>
        <w:t>will</w:t>
      </w:r>
      <w:r>
        <w:rPr>
          <w:spacing w:val="1"/>
          <w:sz w:val="32"/>
        </w:rPr>
        <w:t xml:space="preserve"> </w:t>
      </w:r>
      <w:r>
        <w:rPr>
          <w:sz w:val="32"/>
        </w:rPr>
        <w:t>receive</w:t>
      </w:r>
      <w:r>
        <w:rPr>
          <w:spacing w:val="1"/>
          <w:sz w:val="32"/>
        </w:rPr>
        <w:t xml:space="preserve"> </w:t>
      </w:r>
      <w:r>
        <w:rPr>
          <w:sz w:val="32"/>
        </w:rPr>
        <w:t>mentoring, infrastructure support, fully furnished office and communication facility,</w:t>
      </w:r>
      <w:r>
        <w:rPr>
          <w:spacing w:val="1"/>
          <w:sz w:val="32"/>
        </w:rPr>
        <w:t xml:space="preserve"> </w:t>
      </w:r>
      <w:r>
        <w:rPr>
          <w:sz w:val="32"/>
        </w:rPr>
        <w:t>PCs, high speed internets, domain expert, access to ecosystem, Technology lab access,</w:t>
      </w:r>
      <w:r>
        <w:rPr>
          <w:spacing w:val="-77"/>
          <w:sz w:val="32"/>
        </w:rPr>
        <w:t xml:space="preserve"> </w:t>
      </w:r>
      <w:r>
        <w:rPr>
          <w:sz w:val="32"/>
        </w:rPr>
        <w:t>business support connect, access to FIST labs and consumable/ contingency support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upto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Rs</w:t>
      </w:r>
      <w:proofErr w:type="spellEnd"/>
      <w:r>
        <w:rPr>
          <w:sz w:val="32"/>
        </w:rPr>
        <w:t xml:space="preserve">. 3 lakhs. Seed fund of up to </w:t>
      </w:r>
      <w:proofErr w:type="spellStart"/>
      <w:r>
        <w:rPr>
          <w:sz w:val="32"/>
        </w:rPr>
        <w:t>Rs</w:t>
      </w:r>
      <w:proofErr w:type="spellEnd"/>
      <w:r>
        <w:rPr>
          <w:sz w:val="32"/>
        </w:rPr>
        <w:t>. 10 lakhs will be arranged from funding</w:t>
      </w:r>
      <w:r>
        <w:rPr>
          <w:spacing w:val="1"/>
          <w:sz w:val="32"/>
        </w:rPr>
        <w:t xml:space="preserve"> </w:t>
      </w:r>
      <w:r>
        <w:rPr>
          <w:sz w:val="32"/>
        </w:rPr>
        <w:t>agencies subject</w:t>
      </w:r>
      <w:r>
        <w:rPr>
          <w:spacing w:val="-1"/>
          <w:sz w:val="32"/>
        </w:rPr>
        <w:t xml:space="preserve"> </w:t>
      </w:r>
      <w:r>
        <w:rPr>
          <w:sz w:val="32"/>
        </w:rPr>
        <w:t>to</w:t>
      </w:r>
      <w:r>
        <w:rPr>
          <w:spacing w:val="-1"/>
          <w:sz w:val="32"/>
        </w:rPr>
        <w:t xml:space="preserve"> </w:t>
      </w:r>
      <w:r>
        <w:rPr>
          <w:sz w:val="32"/>
        </w:rPr>
        <w:t>terms</w:t>
      </w:r>
      <w:r>
        <w:rPr>
          <w:spacing w:val="-1"/>
          <w:sz w:val="32"/>
        </w:rPr>
        <w:t xml:space="preserve"> </w:t>
      </w:r>
      <w:r>
        <w:rPr>
          <w:sz w:val="32"/>
        </w:rPr>
        <w:t>and conditions.</w:t>
      </w:r>
    </w:p>
    <w:p w:rsidR="002827F1" w:rsidRDefault="002827F1">
      <w:pPr>
        <w:pStyle w:val="BodyText"/>
        <w:rPr>
          <w:sz w:val="34"/>
        </w:rPr>
      </w:pPr>
    </w:p>
    <w:p w:rsidR="002827F1" w:rsidRDefault="002827F1">
      <w:pPr>
        <w:pStyle w:val="BodyText"/>
        <w:spacing w:before="10"/>
        <w:rPr>
          <w:sz w:val="35"/>
        </w:rPr>
      </w:pPr>
    </w:p>
    <w:p w:rsidR="002827F1" w:rsidRDefault="000A7BE9">
      <w:pPr>
        <w:pStyle w:val="Heading1"/>
      </w:pPr>
      <w:r>
        <w:rPr>
          <w:color w:val="F88907"/>
        </w:rPr>
        <w:t>Who</w:t>
      </w:r>
      <w:r>
        <w:rPr>
          <w:color w:val="F88907"/>
          <w:spacing w:val="-1"/>
        </w:rPr>
        <w:t xml:space="preserve"> </w:t>
      </w:r>
      <w:r>
        <w:rPr>
          <w:color w:val="F88907"/>
        </w:rPr>
        <w:t>can</w:t>
      </w:r>
      <w:r>
        <w:rPr>
          <w:color w:val="F88907"/>
          <w:spacing w:val="1"/>
        </w:rPr>
        <w:t xml:space="preserve"> </w:t>
      </w:r>
      <w:r>
        <w:rPr>
          <w:color w:val="F88907"/>
        </w:rPr>
        <w:t>apply:</w:t>
      </w:r>
    </w:p>
    <w:p w:rsidR="002827F1" w:rsidRDefault="000A7BE9">
      <w:pPr>
        <w:pStyle w:val="BodyText"/>
        <w:spacing w:before="274" w:line="484" w:lineRule="auto"/>
        <w:ind w:left="531" w:right="3106"/>
      </w:pPr>
      <w:r>
        <w:t>Any</w:t>
      </w:r>
      <w:r>
        <w:rPr>
          <w:spacing w:val="-2"/>
        </w:rPr>
        <w:t xml:space="preserve"> </w:t>
      </w:r>
      <w:r>
        <w:t>Indian</w:t>
      </w:r>
      <w:r>
        <w:rPr>
          <w:spacing w:val="-1"/>
        </w:rPr>
        <w:t xml:space="preserve"> </w:t>
      </w:r>
      <w:r>
        <w:t>citizen</w:t>
      </w:r>
      <w:r>
        <w:rPr>
          <w:spacing w:val="-1"/>
        </w:rPr>
        <w:t xml:space="preserve"> </w:t>
      </w:r>
      <w:r>
        <w:t>who have</w:t>
      </w:r>
      <w:r>
        <w:rPr>
          <w:spacing w:val="-2"/>
        </w:rPr>
        <w:t xml:space="preserve"> </w:t>
      </w:r>
      <w:r>
        <w:t>innovative idea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 working</w:t>
      </w:r>
      <w:r>
        <w:rPr>
          <w:spacing w:val="-4"/>
        </w:rPr>
        <w:t xml:space="preserve"> </w:t>
      </w:r>
      <w:r>
        <w:t>product ready.</w:t>
      </w:r>
      <w:r>
        <w:rPr>
          <w:spacing w:val="-57"/>
        </w:rPr>
        <w:t xml:space="preserve"> </w:t>
      </w:r>
      <w:r>
        <w:t>Students,</w:t>
      </w:r>
      <w:r>
        <w:rPr>
          <w:spacing w:val="-1"/>
        </w:rPr>
        <w:t xml:space="preserve"> </w:t>
      </w:r>
      <w:r>
        <w:t>faculty, other innovators and start-ups</w:t>
      </w:r>
      <w:r>
        <w:rPr>
          <w:spacing w:val="1"/>
        </w:rPr>
        <w:t xml:space="preserve"> </w:t>
      </w:r>
      <w:r>
        <w:t>can apply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incubation.</w:t>
      </w:r>
    </w:p>
    <w:p w:rsidR="002827F1" w:rsidRDefault="002827F1">
      <w:pPr>
        <w:spacing w:line="484" w:lineRule="auto"/>
        <w:sectPr w:rsidR="002827F1">
          <w:type w:val="continuous"/>
          <w:pgSz w:w="12240" w:h="15840"/>
          <w:pgMar w:top="300" w:right="340" w:bottom="280" w:left="100" w:header="720" w:footer="720" w:gutter="0"/>
          <w:cols w:space="720"/>
        </w:sectPr>
      </w:pPr>
    </w:p>
    <w:p w:rsidR="002827F1" w:rsidRDefault="000A7BE9">
      <w:pPr>
        <w:pStyle w:val="Heading1"/>
        <w:spacing w:before="57"/>
      </w:pPr>
      <w:r>
        <w:rPr>
          <w:color w:val="F88907"/>
        </w:rPr>
        <w:lastRenderedPageBreak/>
        <w:t>How</w:t>
      </w:r>
      <w:r>
        <w:rPr>
          <w:color w:val="F88907"/>
          <w:spacing w:val="1"/>
        </w:rPr>
        <w:t xml:space="preserve"> </w:t>
      </w:r>
      <w:r>
        <w:rPr>
          <w:color w:val="F88907"/>
        </w:rPr>
        <w:t>to apply:</w:t>
      </w:r>
    </w:p>
    <w:p w:rsidR="002827F1" w:rsidRDefault="000A7BE9">
      <w:pPr>
        <w:pStyle w:val="BodyText"/>
        <w:spacing w:before="274"/>
        <w:ind w:left="531"/>
      </w:pPr>
      <w:r>
        <w:t>The</w:t>
      </w:r>
      <w:r>
        <w:rPr>
          <w:spacing w:val="-3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business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plan</w:t>
      </w:r>
      <w:r>
        <w:rPr>
          <w:color w:val="0000FF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incubation.</w:t>
      </w:r>
    </w:p>
    <w:p w:rsidR="002827F1" w:rsidRDefault="002827F1">
      <w:pPr>
        <w:pStyle w:val="BodyText"/>
        <w:spacing w:before="3"/>
        <w:rPr>
          <w:sz w:val="16"/>
        </w:rPr>
      </w:pPr>
    </w:p>
    <w:p w:rsidR="002827F1" w:rsidRDefault="000A7BE9">
      <w:pPr>
        <w:pStyle w:val="BodyText"/>
        <w:spacing w:before="90"/>
        <w:ind w:left="531" w:right="879"/>
      </w:pPr>
      <w:r>
        <w:t>The</w:t>
      </w:r>
      <w:r>
        <w:rPr>
          <w:spacing w:val="-3"/>
        </w:rPr>
        <w:t xml:space="preserve"> </w:t>
      </w:r>
      <w:r>
        <w:t>business plan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covering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required aspects</w:t>
      </w:r>
      <w:r>
        <w:rPr>
          <w:spacing w:val="-1"/>
        </w:rPr>
        <w:t xml:space="preserve"> </w:t>
      </w:r>
      <w:r>
        <w:t>in as</w:t>
      </w:r>
      <w:r>
        <w:rPr>
          <w:spacing w:val="-1"/>
        </w:rPr>
        <w:t xml:space="preserve"> </w:t>
      </w:r>
      <w:r>
        <w:t>much details</w:t>
      </w:r>
      <w:r>
        <w:rPr>
          <w:spacing w:val="-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possible.</w:t>
      </w:r>
    </w:p>
    <w:p w:rsidR="002827F1" w:rsidRDefault="002827F1">
      <w:pPr>
        <w:pStyle w:val="BodyText"/>
        <w:spacing w:before="4"/>
      </w:pPr>
    </w:p>
    <w:p w:rsidR="002827F1" w:rsidRDefault="000A7BE9">
      <w:pPr>
        <w:spacing w:before="1"/>
        <w:ind w:left="531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the business</w:t>
      </w:r>
      <w:r>
        <w:rPr>
          <w:spacing w:val="1"/>
          <w:sz w:val="24"/>
        </w:rPr>
        <w:t xml:space="preserve"> </w:t>
      </w:r>
      <w:r>
        <w:rPr>
          <w:sz w:val="24"/>
        </w:rPr>
        <w:t>plans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hyperlink r:id="rId8">
        <w:r>
          <w:rPr>
            <w:b/>
            <w:sz w:val="24"/>
          </w:rPr>
          <w:t xml:space="preserve">info_tbi@iitp.ac.in </w:t>
        </w:r>
      </w:hyperlink>
      <w:r>
        <w:rPr>
          <w:sz w:val="24"/>
        </w:rPr>
        <w:t>with following</w:t>
      </w:r>
      <w:r>
        <w:rPr>
          <w:spacing w:val="-4"/>
          <w:sz w:val="24"/>
        </w:rPr>
        <w:t xml:space="preserve"> </w:t>
      </w:r>
      <w:r>
        <w:rPr>
          <w:sz w:val="24"/>
        </w:rPr>
        <w:t>details:</w:t>
      </w:r>
    </w:p>
    <w:p w:rsidR="002827F1" w:rsidRDefault="002827F1">
      <w:pPr>
        <w:pStyle w:val="BodyText"/>
        <w:spacing w:before="4"/>
      </w:pPr>
    </w:p>
    <w:p w:rsidR="002827F1" w:rsidRDefault="000A7BE9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rPr>
          <w:sz w:val="24"/>
        </w:rPr>
      </w:pP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proposition</w:t>
      </w:r>
      <w:r>
        <w:rPr>
          <w:spacing w:val="-1"/>
          <w:sz w:val="24"/>
        </w:rPr>
        <w:t xml:space="preserve"> </w:t>
      </w:r>
      <w:r>
        <w:rPr>
          <w:sz w:val="24"/>
        </w:rPr>
        <w:t>(highlighting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innovation)</w:t>
      </w:r>
    </w:p>
    <w:p w:rsidR="002827F1" w:rsidRDefault="000A7BE9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spacing w:before="44"/>
        <w:rPr>
          <w:sz w:val="24"/>
        </w:rPr>
      </w:pPr>
      <w:r>
        <w:rPr>
          <w:sz w:val="24"/>
        </w:rPr>
        <w:t>Profile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team;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advisory</w:t>
      </w:r>
      <w:r>
        <w:rPr>
          <w:spacing w:val="-6"/>
          <w:sz w:val="24"/>
        </w:rPr>
        <w:t xml:space="preserve"> </w:t>
      </w:r>
      <w:r>
        <w:rPr>
          <w:sz w:val="24"/>
        </w:rPr>
        <w:t>board (if</w:t>
      </w:r>
      <w:r>
        <w:rPr>
          <w:spacing w:val="-1"/>
          <w:sz w:val="24"/>
        </w:rPr>
        <w:t xml:space="preserve"> </w:t>
      </w:r>
      <w:r>
        <w:rPr>
          <w:sz w:val="24"/>
        </w:rPr>
        <w:t>any)</w:t>
      </w:r>
    </w:p>
    <w:p w:rsidR="002827F1" w:rsidRDefault="000A7BE9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spacing w:before="40"/>
        <w:rPr>
          <w:sz w:val="24"/>
        </w:rPr>
      </w:pPr>
      <w:r>
        <w:rPr>
          <w:sz w:val="24"/>
        </w:rPr>
        <w:t>Planned</w:t>
      </w:r>
      <w:r>
        <w:rPr>
          <w:spacing w:val="-1"/>
          <w:sz w:val="24"/>
        </w:rPr>
        <w:t xml:space="preserve"> </w:t>
      </w:r>
      <w:r>
        <w:rPr>
          <w:sz w:val="24"/>
        </w:rPr>
        <w:t>products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portfolio</w:t>
      </w:r>
    </w:p>
    <w:p w:rsidR="002827F1" w:rsidRDefault="000A7BE9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spacing w:before="41"/>
        <w:rPr>
          <w:sz w:val="24"/>
        </w:rPr>
      </w:pP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milestones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timelines</w:t>
      </w:r>
    </w:p>
    <w:p w:rsidR="002827F1" w:rsidRDefault="000A7BE9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spacing w:before="41"/>
        <w:rPr>
          <w:sz w:val="24"/>
        </w:rPr>
      </w:pPr>
      <w:r>
        <w:rPr>
          <w:sz w:val="24"/>
        </w:rPr>
        <w:t>Approach and</w:t>
      </w:r>
      <w:r>
        <w:rPr>
          <w:spacing w:val="-1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</w:t>
      </w:r>
    </w:p>
    <w:p w:rsidR="002827F1" w:rsidRDefault="000A7BE9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spacing w:before="43"/>
        <w:rPr>
          <w:sz w:val="24"/>
        </w:rPr>
      </w:pPr>
      <w:r>
        <w:rPr>
          <w:sz w:val="24"/>
        </w:rPr>
        <w:t>Market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</w:p>
    <w:p w:rsidR="002827F1" w:rsidRDefault="000A7BE9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spacing w:before="42"/>
        <w:rPr>
          <w:sz w:val="24"/>
        </w:rPr>
      </w:pP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</w:p>
    <w:p w:rsidR="002827F1" w:rsidRDefault="000A7BE9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spacing w:before="41"/>
        <w:rPr>
          <w:sz w:val="24"/>
        </w:rPr>
      </w:pPr>
      <w:r>
        <w:rPr>
          <w:sz w:val="24"/>
        </w:rPr>
        <w:t>Capital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</w:p>
    <w:p w:rsidR="002827F1" w:rsidRDefault="000A7BE9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spacing w:before="40"/>
        <w:rPr>
          <w:sz w:val="24"/>
        </w:rPr>
      </w:pPr>
      <w:r>
        <w:rPr>
          <w:sz w:val="24"/>
        </w:rPr>
        <w:t>Go-to-market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</w:p>
    <w:p w:rsidR="002827F1" w:rsidRDefault="000A7BE9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spacing w:before="41"/>
        <w:rPr>
          <w:sz w:val="24"/>
        </w:rPr>
      </w:pP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projected</w:t>
      </w:r>
      <w:r>
        <w:rPr>
          <w:spacing w:val="-1"/>
          <w:sz w:val="24"/>
        </w:rPr>
        <w:t xml:space="preserve"> </w:t>
      </w:r>
      <w:r>
        <w:rPr>
          <w:sz w:val="24"/>
        </w:rPr>
        <w:t>financials</w:t>
      </w:r>
    </w:p>
    <w:p w:rsidR="002827F1" w:rsidRDefault="002827F1">
      <w:pPr>
        <w:pStyle w:val="BodyText"/>
        <w:spacing w:before="7"/>
        <w:rPr>
          <w:sz w:val="27"/>
        </w:rPr>
      </w:pPr>
    </w:p>
    <w:p w:rsidR="002827F1" w:rsidRDefault="000A7BE9">
      <w:pPr>
        <w:pStyle w:val="Heading1"/>
        <w:rPr>
          <w:b w:val="0"/>
        </w:rPr>
      </w:pPr>
      <w:r>
        <w:rPr>
          <w:color w:val="E26C09"/>
        </w:rPr>
        <w:t>Selection</w:t>
      </w:r>
      <w:r>
        <w:rPr>
          <w:color w:val="E26C09"/>
          <w:spacing w:val="-2"/>
        </w:rPr>
        <w:t xml:space="preserve"> </w:t>
      </w:r>
      <w:r>
        <w:rPr>
          <w:color w:val="E26C09"/>
        </w:rPr>
        <w:t>Process</w:t>
      </w:r>
      <w:r>
        <w:rPr>
          <w:b w:val="0"/>
          <w:color w:val="E26C09"/>
        </w:rPr>
        <w:t>:</w:t>
      </w:r>
    </w:p>
    <w:p w:rsidR="002827F1" w:rsidRDefault="000A7BE9">
      <w:pPr>
        <w:pStyle w:val="ListParagraph"/>
        <w:numPr>
          <w:ilvl w:val="0"/>
          <w:numId w:val="1"/>
        </w:numPr>
        <w:tabs>
          <w:tab w:val="left" w:pos="772"/>
          <w:tab w:val="left" w:pos="5812"/>
        </w:tabs>
        <w:spacing w:before="284"/>
        <w:ind w:hanging="241"/>
        <w:rPr>
          <w:sz w:val="24"/>
        </w:rPr>
      </w:pPr>
      <w:r>
        <w:rPr>
          <w:sz w:val="24"/>
        </w:rPr>
        <w:t>Preliminary</w:t>
      </w:r>
      <w:r>
        <w:rPr>
          <w:spacing w:val="-5"/>
          <w:sz w:val="24"/>
        </w:rPr>
        <w:t xml:space="preserve"> </w:t>
      </w:r>
      <w:r>
        <w:rPr>
          <w:sz w:val="24"/>
        </w:rPr>
        <w:t>scrutiny</w:t>
      </w:r>
      <w:r>
        <w:rPr>
          <w:sz w:val="24"/>
        </w:rPr>
        <w:tab/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Online/offline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</w:t>
      </w:r>
    </w:p>
    <w:p w:rsidR="002827F1" w:rsidRDefault="002827F1">
      <w:pPr>
        <w:pStyle w:val="BodyText"/>
        <w:spacing w:before="8"/>
      </w:pPr>
    </w:p>
    <w:p w:rsidR="002827F1" w:rsidRDefault="000A7BE9">
      <w:pPr>
        <w:pStyle w:val="Heading1"/>
      </w:pPr>
      <w:r>
        <w:rPr>
          <w:color w:val="E26C09"/>
        </w:rPr>
        <w:t>Admission</w:t>
      </w:r>
      <w:r>
        <w:rPr>
          <w:color w:val="E26C09"/>
          <w:spacing w:val="-1"/>
        </w:rPr>
        <w:t xml:space="preserve"> </w:t>
      </w:r>
      <w:r>
        <w:rPr>
          <w:color w:val="E26C09"/>
        </w:rPr>
        <w:t>Process:</w:t>
      </w:r>
    </w:p>
    <w:p w:rsidR="002827F1" w:rsidRDefault="000A7BE9">
      <w:pPr>
        <w:pStyle w:val="BodyText"/>
        <w:spacing w:before="277" w:line="276" w:lineRule="auto"/>
        <w:ind w:left="531" w:right="106"/>
        <w:jc w:val="both"/>
      </w:pPr>
      <w:r>
        <w:t>A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Team,</w:t>
      </w:r>
      <w:r>
        <w:rPr>
          <w:spacing w:val="1"/>
        </w:rPr>
        <w:t xml:space="preserve"> </w:t>
      </w:r>
      <w:r>
        <w:t>comprising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eminent</w:t>
      </w:r>
      <w:r>
        <w:rPr>
          <w:spacing w:val="1"/>
        </w:rPr>
        <w:t xml:space="preserve"> </w:t>
      </w:r>
      <w:r>
        <w:t>personalities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Industry,</w:t>
      </w:r>
      <w:r>
        <w:rPr>
          <w:spacing w:val="1"/>
        </w:rPr>
        <w:t xml:space="preserve"> </w:t>
      </w:r>
      <w:r>
        <w:t>academia,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investment community, will evaluate the business plans. Shortlisted applicants will be called for online/offline</w:t>
      </w:r>
      <w:r>
        <w:rPr>
          <w:spacing w:val="1"/>
        </w:rPr>
        <w:t xml:space="preserve"> </w:t>
      </w:r>
      <w:r>
        <w:t>presentation before an expert panel. Based on the recommendation from the panel, the applicant will be offered</w:t>
      </w:r>
      <w:r>
        <w:rPr>
          <w:spacing w:val="1"/>
        </w:rPr>
        <w:t xml:space="preserve"> </w:t>
      </w:r>
      <w:r>
        <w:t xml:space="preserve">admission to the incubation </w:t>
      </w:r>
      <w:proofErr w:type="spellStart"/>
      <w:r>
        <w:t>programme</w:t>
      </w:r>
      <w:proofErr w:type="spellEnd"/>
      <w:r>
        <w:t xml:space="preserve"> based on the schedules made for evaluation and admissions from time to</w:t>
      </w:r>
      <w:r>
        <w:rPr>
          <w:spacing w:val="1"/>
        </w:rPr>
        <w:t xml:space="preserve"> </w:t>
      </w:r>
      <w:r>
        <w:t>time.</w:t>
      </w:r>
    </w:p>
    <w:p w:rsidR="002827F1" w:rsidRDefault="002827F1">
      <w:pPr>
        <w:pStyle w:val="BodyText"/>
        <w:spacing w:before="9"/>
      </w:pPr>
    </w:p>
    <w:p w:rsidR="002827F1" w:rsidRDefault="000A7BE9">
      <w:pPr>
        <w:spacing w:line="276" w:lineRule="auto"/>
        <w:ind w:left="531" w:right="651"/>
        <w:rPr>
          <w:b/>
          <w:sz w:val="24"/>
        </w:rPr>
      </w:pPr>
      <w:r>
        <w:rPr>
          <w:b/>
          <w:sz w:val="24"/>
        </w:rPr>
        <w:t>Admission now opens to 4</w:t>
      </w:r>
      <w:r w:rsidRPr="000A7BE9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batch of incubation. </w:t>
      </w:r>
      <w:r w:rsidR="00D713AC">
        <w:rPr>
          <w:b/>
          <w:sz w:val="24"/>
        </w:rPr>
        <w:t>Business plans received up to 23</w:t>
      </w:r>
      <w:r w:rsidR="00D713AC" w:rsidRPr="00D713AC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May 2022 will be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considered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admissions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batch.</w:t>
      </w:r>
      <w:bookmarkStart w:id="0" w:name="_GoBack"/>
      <w:bookmarkEnd w:id="0"/>
    </w:p>
    <w:p w:rsidR="002827F1" w:rsidRDefault="002827F1">
      <w:pPr>
        <w:pStyle w:val="BodyText"/>
        <w:spacing w:before="2"/>
        <w:rPr>
          <w:b/>
        </w:rPr>
      </w:pPr>
    </w:p>
    <w:p w:rsidR="002827F1" w:rsidRDefault="000A7BE9">
      <w:pPr>
        <w:pStyle w:val="Heading1"/>
      </w:pPr>
      <w:r>
        <w:rPr>
          <w:color w:val="E26C09"/>
        </w:rPr>
        <w:t>Incubation</w:t>
      </w:r>
      <w:r>
        <w:rPr>
          <w:color w:val="E26C09"/>
          <w:spacing w:val="-1"/>
        </w:rPr>
        <w:t xml:space="preserve"> </w:t>
      </w:r>
      <w:proofErr w:type="spellStart"/>
      <w:r>
        <w:rPr>
          <w:color w:val="E26C09"/>
        </w:rPr>
        <w:t>Programme</w:t>
      </w:r>
      <w:proofErr w:type="spellEnd"/>
      <w:r>
        <w:rPr>
          <w:color w:val="E26C09"/>
          <w:spacing w:val="-1"/>
        </w:rPr>
        <w:t xml:space="preserve"> </w:t>
      </w:r>
      <w:r>
        <w:rPr>
          <w:color w:val="E26C09"/>
        </w:rPr>
        <w:t>Overview:</w:t>
      </w:r>
    </w:p>
    <w:p w:rsidR="002827F1" w:rsidRDefault="000A7BE9">
      <w:pPr>
        <w:pStyle w:val="BodyText"/>
        <w:spacing w:before="280" w:line="276" w:lineRule="auto"/>
        <w:ind w:left="531" w:right="103"/>
        <w:jc w:val="both"/>
      </w:pP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(initially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requirement/performance)</w:t>
      </w:r>
      <w:r>
        <w:rPr>
          <w:spacing w:val="1"/>
        </w:rPr>
        <w:t xml:space="preserve"> </w:t>
      </w:r>
      <w:r>
        <w:t>Incubation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FIST,</w:t>
      </w:r>
      <w:r>
        <w:rPr>
          <w:spacing w:val="1"/>
        </w:rPr>
        <w:t xml:space="preserve"> </w:t>
      </w:r>
      <w:r>
        <w:t>IITP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start-ups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idea</w:t>
      </w:r>
      <w:r>
        <w:rPr>
          <w:spacing w:val="1"/>
        </w:rPr>
        <w:t xml:space="preserve"> </w:t>
      </w:r>
      <w:r>
        <w:t>validation, product development, building and testing prototypes and early-stage scaling of innovations. The start-</w:t>
      </w:r>
      <w:r>
        <w:rPr>
          <w:spacing w:val="1"/>
        </w:rPr>
        <w:t xml:space="preserve"> </w:t>
      </w:r>
      <w:r>
        <w:t>ups</w:t>
      </w:r>
      <w:r>
        <w:rPr>
          <w:spacing w:val="-1"/>
        </w:rPr>
        <w:t xml:space="preserve"> </w:t>
      </w:r>
      <w:r>
        <w:t>will have</w:t>
      </w:r>
      <w:r>
        <w:rPr>
          <w:spacing w:val="-2"/>
        </w:rPr>
        <w:t xml:space="preserve"> </w:t>
      </w:r>
      <w:r>
        <w:t>access to the following</w:t>
      </w:r>
      <w:r>
        <w:rPr>
          <w:spacing w:val="-3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term of</w:t>
      </w:r>
      <w:r>
        <w:rPr>
          <w:spacing w:val="-1"/>
        </w:rPr>
        <w:t xml:space="preserve"> </w:t>
      </w:r>
      <w:r>
        <w:t xml:space="preserve">the </w:t>
      </w:r>
      <w:proofErr w:type="spellStart"/>
      <w:r>
        <w:t>programme</w:t>
      </w:r>
      <w:proofErr w:type="spellEnd"/>
      <w:r>
        <w:t>.</w:t>
      </w:r>
    </w:p>
    <w:p w:rsidR="002827F1" w:rsidRDefault="002827F1">
      <w:pPr>
        <w:pStyle w:val="BodyText"/>
        <w:spacing w:before="2"/>
      </w:pPr>
    </w:p>
    <w:p w:rsidR="002827F1" w:rsidRDefault="000A7BE9">
      <w:pPr>
        <w:pStyle w:val="ListParagraph"/>
        <w:numPr>
          <w:ilvl w:val="1"/>
          <w:numId w:val="1"/>
        </w:numPr>
        <w:tabs>
          <w:tab w:val="left" w:pos="1251"/>
          <w:tab w:val="left" w:pos="1252"/>
        </w:tabs>
        <w:spacing w:line="276" w:lineRule="auto"/>
        <w:ind w:right="107"/>
        <w:rPr>
          <w:sz w:val="24"/>
        </w:rPr>
      </w:pPr>
      <w:r>
        <w:rPr>
          <w:sz w:val="24"/>
        </w:rPr>
        <w:t>Fully</w:t>
      </w:r>
      <w:r>
        <w:rPr>
          <w:spacing w:val="1"/>
          <w:sz w:val="24"/>
        </w:rPr>
        <w:t xml:space="preserve"> </w:t>
      </w:r>
      <w:r>
        <w:rPr>
          <w:sz w:val="24"/>
        </w:rPr>
        <w:t>furnished</w:t>
      </w:r>
      <w:r>
        <w:rPr>
          <w:spacing w:val="6"/>
          <w:sz w:val="24"/>
        </w:rPr>
        <w:t xml:space="preserve"> </w:t>
      </w:r>
      <w:r>
        <w:rPr>
          <w:sz w:val="24"/>
        </w:rPr>
        <w:t>office</w:t>
      </w:r>
      <w:r>
        <w:rPr>
          <w:spacing w:val="6"/>
          <w:sz w:val="24"/>
        </w:rPr>
        <w:t xml:space="preserve"> </w:t>
      </w:r>
      <w:r>
        <w:rPr>
          <w:sz w:val="24"/>
        </w:rPr>
        <w:t>space,</w:t>
      </w:r>
      <w:r>
        <w:rPr>
          <w:spacing w:val="6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5"/>
          <w:sz w:val="24"/>
        </w:rPr>
        <w:t xml:space="preserve"> </w:t>
      </w:r>
      <w:r>
        <w:rPr>
          <w:sz w:val="24"/>
        </w:rPr>
        <w:t>facilities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state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art,</w:t>
      </w:r>
      <w:r>
        <w:rPr>
          <w:spacing w:val="11"/>
          <w:sz w:val="24"/>
        </w:rPr>
        <w:t xml:space="preserve"> </w:t>
      </w:r>
      <w:r>
        <w:rPr>
          <w:sz w:val="24"/>
        </w:rPr>
        <w:t>laboratory</w:t>
      </w:r>
      <w:r>
        <w:rPr>
          <w:spacing w:val="2"/>
          <w:sz w:val="24"/>
        </w:rPr>
        <w:t xml:space="preserve"> </w:t>
      </w:r>
      <w:r>
        <w:rPr>
          <w:sz w:val="24"/>
        </w:rPr>
        <w:t>facilities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R&amp;D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</w:p>
    <w:p w:rsidR="002827F1" w:rsidRDefault="002827F1">
      <w:pPr>
        <w:spacing w:line="276" w:lineRule="auto"/>
        <w:rPr>
          <w:sz w:val="24"/>
        </w:rPr>
        <w:sectPr w:rsidR="002827F1">
          <w:pgSz w:w="12240" w:h="15840"/>
          <w:pgMar w:top="660" w:right="340" w:bottom="280" w:left="100" w:header="720" w:footer="720" w:gutter="0"/>
          <w:cols w:space="720"/>
        </w:sectPr>
      </w:pPr>
    </w:p>
    <w:p w:rsidR="002827F1" w:rsidRDefault="000A7BE9">
      <w:pPr>
        <w:pStyle w:val="ListParagraph"/>
        <w:numPr>
          <w:ilvl w:val="1"/>
          <w:numId w:val="1"/>
        </w:numPr>
        <w:tabs>
          <w:tab w:val="left" w:pos="1251"/>
          <w:tab w:val="left" w:pos="1252"/>
        </w:tabs>
        <w:spacing w:before="74" w:line="276" w:lineRule="auto"/>
        <w:ind w:right="104"/>
        <w:rPr>
          <w:sz w:val="24"/>
        </w:rPr>
      </w:pPr>
      <w:r>
        <w:rPr>
          <w:sz w:val="24"/>
        </w:rPr>
        <w:lastRenderedPageBreak/>
        <w:t>Guidance</w:t>
      </w:r>
      <w:r>
        <w:rPr>
          <w:spacing w:val="42"/>
          <w:sz w:val="24"/>
        </w:rPr>
        <w:t xml:space="preserve"> </w:t>
      </w:r>
      <w:r>
        <w:rPr>
          <w:sz w:val="24"/>
        </w:rPr>
        <w:t>by</w:t>
      </w:r>
      <w:r>
        <w:rPr>
          <w:spacing w:val="39"/>
          <w:sz w:val="24"/>
        </w:rPr>
        <w:t xml:space="preserve"> </w:t>
      </w:r>
      <w:r>
        <w:rPr>
          <w:sz w:val="24"/>
        </w:rPr>
        <w:t>mentors</w:t>
      </w:r>
      <w:r>
        <w:rPr>
          <w:spacing w:val="44"/>
          <w:sz w:val="24"/>
        </w:rPr>
        <w:t xml:space="preserve"> </w:t>
      </w:r>
      <w:r>
        <w:rPr>
          <w:sz w:val="24"/>
        </w:rPr>
        <w:t>from</w:t>
      </w:r>
      <w:r>
        <w:rPr>
          <w:spacing w:val="44"/>
          <w:sz w:val="24"/>
        </w:rPr>
        <w:t xml:space="preserve"> </w:t>
      </w:r>
      <w:r>
        <w:rPr>
          <w:sz w:val="24"/>
        </w:rPr>
        <w:t>Angel</w:t>
      </w:r>
      <w:r>
        <w:rPr>
          <w:spacing w:val="46"/>
          <w:sz w:val="24"/>
        </w:rPr>
        <w:t xml:space="preserve"> </w:t>
      </w:r>
      <w:r>
        <w:rPr>
          <w:sz w:val="24"/>
        </w:rPr>
        <w:t>Investors,</w:t>
      </w:r>
      <w:r>
        <w:rPr>
          <w:spacing w:val="46"/>
          <w:sz w:val="24"/>
        </w:rPr>
        <w:t xml:space="preserve"> </w:t>
      </w:r>
      <w:r>
        <w:rPr>
          <w:sz w:val="24"/>
        </w:rPr>
        <w:t>Industry,</w:t>
      </w:r>
      <w:r>
        <w:rPr>
          <w:spacing w:val="46"/>
          <w:sz w:val="24"/>
        </w:rPr>
        <w:t xml:space="preserve"> </w:t>
      </w:r>
      <w:r>
        <w:rPr>
          <w:sz w:val="24"/>
        </w:rPr>
        <w:t>IITP</w:t>
      </w:r>
      <w:r>
        <w:rPr>
          <w:spacing w:val="45"/>
          <w:sz w:val="24"/>
        </w:rPr>
        <w:t xml:space="preserve"> </w:t>
      </w:r>
      <w:r>
        <w:rPr>
          <w:sz w:val="24"/>
        </w:rPr>
        <w:t>faculty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FIST</w:t>
      </w:r>
      <w:r>
        <w:rPr>
          <w:spacing w:val="48"/>
          <w:sz w:val="24"/>
        </w:rPr>
        <w:t xml:space="preserve"> </w:t>
      </w:r>
      <w:r>
        <w:rPr>
          <w:sz w:val="24"/>
        </w:rPr>
        <w:t>management</w:t>
      </w:r>
      <w:r>
        <w:rPr>
          <w:spacing w:val="44"/>
          <w:sz w:val="24"/>
        </w:rPr>
        <w:t xml:space="preserve"> </w:t>
      </w:r>
      <w:r>
        <w:rPr>
          <w:sz w:val="24"/>
        </w:rPr>
        <w:t>on</w:t>
      </w:r>
      <w:r>
        <w:rPr>
          <w:spacing w:val="43"/>
          <w:sz w:val="24"/>
        </w:rPr>
        <w:t xml:space="preserve"> </w:t>
      </w:r>
      <w:r>
        <w:rPr>
          <w:sz w:val="24"/>
        </w:rPr>
        <w:t>business,</w:t>
      </w:r>
      <w:r>
        <w:rPr>
          <w:spacing w:val="-57"/>
          <w:sz w:val="24"/>
        </w:rPr>
        <w:t xml:space="preserve"> </w:t>
      </w:r>
      <w:r>
        <w:rPr>
          <w:sz w:val="24"/>
        </w:rPr>
        <w:t>technology,</w:t>
      </w:r>
      <w:r>
        <w:rPr>
          <w:spacing w:val="3"/>
          <w:sz w:val="24"/>
        </w:rPr>
        <w:t xml:space="preserve"> </w:t>
      </w:r>
      <w:r>
        <w:rPr>
          <w:sz w:val="24"/>
        </w:rPr>
        <w:t>IPR and other aspects</w:t>
      </w:r>
    </w:p>
    <w:p w:rsidR="002827F1" w:rsidRDefault="000A7BE9">
      <w:pPr>
        <w:pStyle w:val="ListParagraph"/>
        <w:numPr>
          <w:ilvl w:val="1"/>
          <w:numId w:val="1"/>
        </w:numPr>
        <w:tabs>
          <w:tab w:val="left" w:pos="1251"/>
          <w:tab w:val="left" w:pos="1252"/>
        </w:tabs>
        <w:spacing w:line="275" w:lineRule="exact"/>
        <w:rPr>
          <w:sz w:val="24"/>
        </w:rPr>
      </w:pPr>
      <w:r>
        <w:rPr>
          <w:sz w:val="24"/>
        </w:rPr>
        <w:t>Investor</w:t>
      </w:r>
      <w:r>
        <w:rPr>
          <w:spacing w:val="-1"/>
          <w:sz w:val="24"/>
        </w:rPr>
        <w:t xml:space="preserve"> </w:t>
      </w:r>
      <w:r>
        <w:rPr>
          <w:sz w:val="24"/>
        </w:rPr>
        <w:t>Connect,</w:t>
      </w:r>
      <w:r>
        <w:rPr>
          <w:spacing w:val="-1"/>
          <w:sz w:val="24"/>
        </w:rPr>
        <w:t xml:space="preserve"> </w:t>
      </w:r>
      <w:r>
        <w:rPr>
          <w:sz w:val="24"/>
        </w:rPr>
        <w:t>which will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getting</w:t>
      </w:r>
      <w:r>
        <w:rPr>
          <w:spacing w:val="-3"/>
          <w:sz w:val="24"/>
        </w:rPr>
        <w:t xml:space="preserve"> </w:t>
      </w:r>
      <w:r>
        <w:rPr>
          <w:sz w:val="24"/>
        </w:rPr>
        <w:t>seed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securing</w:t>
      </w:r>
      <w:r>
        <w:rPr>
          <w:spacing w:val="-4"/>
          <w:sz w:val="24"/>
        </w:rPr>
        <w:t xml:space="preserve"> </w:t>
      </w:r>
      <w:r>
        <w:rPr>
          <w:sz w:val="24"/>
        </w:rPr>
        <w:t>loans from</w:t>
      </w:r>
      <w:r>
        <w:rPr>
          <w:spacing w:val="-1"/>
          <w:sz w:val="24"/>
        </w:rPr>
        <w:t xml:space="preserve"> </w:t>
      </w:r>
      <w:r>
        <w:rPr>
          <w:sz w:val="24"/>
        </w:rPr>
        <w:t>various sources</w:t>
      </w:r>
    </w:p>
    <w:p w:rsidR="002827F1" w:rsidRDefault="000A7BE9">
      <w:pPr>
        <w:pStyle w:val="ListParagraph"/>
        <w:numPr>
          <w:ilvl w:val="1"/>
          <w:numId w:val="1"/>
        </w:numPr>
        <w:tabs>
          <w:tab w:val="left" w:pos="1251"/>
          <w:tab w:val="left" w:pos="1252"/>
        </w:tabs>
        <w:spacing w:before="44" w:line="276" w:lineRule="auto"/>
        <w:ind w:right="280"/>
        <w:rPr>
          <w:sz w:val="24"/>
        </w:rPr>
      </w:pPr>
      <w:r>
        <w:rPr>
          <w:sz w:val="24"/>
        </w:rPr>
        <w:t>Training and Development: Access to specially designed training material on relevant issues like accounts,</w:t>
      </w:r>
      <w:r>
        <w:rPr>
          <w:spacing w:val="-57"/>
          <w:sz w:val="24"/>
        </w:rPr>
        <w:t xml:space="preserve"> </w:t>
      </w:r>
      <w:r>
        <w:rPr>
          <w:sz w:val="24"/>
        </w:rPr>
        <w:t>taxation</w:t>
      </w:r>
      <w:r>
        <w:rPr>
          <w:spacing w:val="-1"/>
          <w:sz w:val="24"/>
        </w:rPr>
        <w:t xml:space="preserve"> </w:t>
      </w:r>
      <w:r>
        <w:rPr>
          <w:sz w:val="24"/>
        </w:rPr>
        <w:t>for start-ups, 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Intellectual Property, etc.</w:t>
      </w:r>
    </w:p>
    <w:p w:rsidR="002827F1" w:rsidRDefault="000A7BE9">
      <w:pPr>
        <w:pStyle w:val="ListParagraph"/>
        <w:numPr>
          <w:ilvl w:val="1"/>
          <w:numId w:val="1"/>
        </w:numPr>
        <w:tabs>
          <w:tab w:val="left" w:pos="1251"/>
          <w:tab w:val="left" w:pos="1252"/>
        </w:tabs>
        <w:spacing w:line="273" w:lineRule="auto"/>
        <w:ind w:right="232"/>
        <w:rPr>
          <w:sz w:val="24"/>
        </w:rPr>
      </w:pPr>
      <w:r>
        <w:rPr>
          <w:sz w:val="24"/>
        </w:rPr>
        <w:t>Assistance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strategic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4"/>
          <w:sz w:val="24"/>
        </w:rPr>
        <w:t xml:space="preserve"> </w:t>
      </w:r>
      <w:r>
        <w:rPr>
          <w:sz w:val="24"/>
        </w:rPr>
        <w:t>collaborators in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industries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57"/>
          <w:sz w:val="24"/>
        </w:rPr>
        <w:t xml:space="preserve"> </w:t>
      </w: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penetration, shorten the</w:t>
      </w:r>
      <w:r>
        <w:rPr>
          <w:spacing w:val="-1"/>
          <w:sz w:val="24"/>
        </w:rPr>
        <w:t xml:space="preserve"> </w:t>
      </w:r>
      <w:r>
        <w:rPr>
          <w:sz w:val="24"/>
        </w:rPr>
        <w:t>sales cycle, or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other strategic</w:t>
      </w:r>
      <w:r>
        <w:rPr>
          <w:spacing w:val="5"/>
          <w:sz w:val="24"/>
        </w:rPr>
        <w:t xml:space="preserve"> </w:t>
      </w:r>
      <w:r>
        <w:rPr>
          <w:sz w:val="24"/>
        </w:rPr>
        <w:t>arrangements.</w:t>
      </w:r>
    </w:p>
    <w:sectPr w:rsidR="002827F1">
      <w:pgSz w:w="12240" w:h="15840"/>
      <w:pgMar w:top="640" w:right="34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BA3"/>
    <w:multiLevelType w:val="hybridMultilevel"/>
    <w:tmpl w:val="9AC29502"/>
    <w:lvl w:ilvl="0" w:tplc="E09A0804">
      <w:numFmt w:val="bullet"/>
      <w:lvlText w:val=""/>
      <w:lvlJc w:val="left"/>
      <w:pPr>
        <w:ind w:left="1251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C7AE7EE">
      <w:numFmt w:val="bullet"/>
      <w:lvlText w:val="•"/>
      <w:lvlJc w:val="left"/>
      <w:pPr>
        <w:ind w:left="2314" w:hanging="361"/>
      </w:pPr>
      <w:rPr>
        <w:rFonts w:hint="default"/>
        <w:lang w:val="en-US" w:eastAsia="en-US" w:bidi="ar-SA"/>
      </w:rPr>
    </w:lvl>
    <w:lvl w:ilvl="2" w:tplc="50B49612">
      <w:numFmt w:val="bullet"/>
      <w:lvlText w:val="•"/>
      <w:lvlJc w:val="left"/>
      <w:pPr>
        <w:ind w:left="3368" w:hanging="361"/>
      </w:pPr>
      <w:rPr>
        <w:rFonts w:hint="default"/>
        <w:lang w:val="en-US" w:eastAsia="en-US" w:bidi="ar-SA"/>
      </w:rPr>
    </w:lvl>
    <w:lvl w:ilvl="3" w:tplc="A06E11F2">
      <w:numFmt w:val="bullet"/>
      <w:lvlText w:val="•"/>
      <w:lvlJc w:val="left"/>
      <w:pPr>
        <w:ind w:left="4422" w:hanging="361"/>
      </w:pPr>
      <w:rPr>
        <w:rFonts w:hint="default"/>
        <w:lang w:val="en-US" w:eastAsia="en-US" w:bidi="ar-SA"/>
      </w:rPr>
    </w:lvl>
    <w:lvl w:ilvl="4" w:tplc="D612E71E">
      <w:numFmt w:val="bullet"/>
      <w:lvlText w:val="•"/>
      <w:lvlJc w:val="left"/>
      <w:pPr>
        <w:ind w:left="5476" w:hanging="361"/>
      </w:pPr>
      <w:rPr>
        <w:rFonts w:hint="default"/>
        <w:lang w:val="en-US" w:eastAsia="en-US" w:bidi="ar-SA"/>
      </w:rPr>
    </w:lvl>
    <w:lvl w:ilvl="5" w:tplc="2F46D9C4">
      <w:numFmt w:val="bullet"/>
      <w:lvlText w:val="•"/>
      <w:lvlJc w:val="left"/>
      <w:pPr>
        <w:ind w:left="6530" w:hanging="361"/>
      </w:pPr>
      <w:rPr>
        <w:rFonts w:hint="default"/>
        <w:lang w:val="en-US" w:eastAsia="en-US" w:bidi="ar-SA"/>
      </w:rPr>
    </w:lvl>
    <w:lvl w:ilvl="6" w:tplc="C2B2E102">
      <w:numFmt w:val="bullet"/>
      <w:lvlText w:val="•"/>
      <w:lvlJc w:val="left"/>
      <w:pPr>
        <w:ind w:left="7584" w:hanging="361"/>
      </w:pPr>
      <w:rPr>
        <w:rFonts w:hint="default"/>
        <w:lang w:val="en-US" w:eastAsia="en-US" w:bidi="ar-SA"/>
      </w:rPr>
    </w:lvl>
    <w:lvl w:ilvl="7" w:tplc="CDF018D8">
      <w:numFmt w:val="bullet"/>
      <w:lvlText w:val="•"/>
      <w:lvlJc w:val="left"/>
      <w:pPr>
        <w:ind w:left="8638" w:hanging="361"/>
      </w:pPr>
      <w:rPr>
        <w:rFonts w:hint="default"/>
        <w:lang w:val="en-US" w:eastAsia="en-US" w:bidi="ar-SA"/>
      </w:rPr>
    </w:lvl>
    <w:lvl w:ilvl="8" w:tplc="8A72DCDE">
      <w:numFmt w:val="bullet"/>
      <w:lvlText w:val="•"/>
      <w:lvlJc w:val="left"/>
      <w:pPr>
        <w:ind w:left="969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9B2643F"/>
    <w:multiLevelType w:val="hybridMultilevel"/>
    <w:tmpl w:val="2A2AE200"/>
    <w:lvl w:ilvl="0" w:tplc="C3BA3BEE">
      <w:start w:val="1"/>
      <w:numFmt w:val="decimal"/>
      <w:lvlText w:val="%1."/>
      <w:lvlJc w:val="left"/>
      <w:pPr>
        <w:ind w:left="77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D8C01FA">
      <w:numFmt w:val="bullet"/>
      <w:lvlText w:val=""/>
      <w:lvlJc w:val="left"/>
      <w:pPr>
        <w:ind w:left="1251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3ED24932">
      <w:numFmt w:val="bullet"/>
      <w:lvlText w:val="•"/>
      <w:lvlJc w:val="left"/>
      <w:pPr>
        <w:ind w:left="2431" w:hanging="361"/>
      </w:pPr>
      <w:rPr>
        <w:rFonts w:hint="default"/>
        <w:lang w:val="en-US" w:eastAsia="en-US" w:bidi="ar-SA"/>
      </w:rPr>
    </w:lvl>
    <w:lvl w:ilvl="3" w:tplc="770EF8D2">
      <w:numFmt w:val="bullet"/>
      <w:lvlText w:val="•"/>
      <w:lvlJc w:val="left"/>
      <w:pPr>
        <w:ind w:left="3602" w:hanging="361"/>
      </w:pPr>
      <w:rPr>
        <w:rFonts w:hint="default"/>
        <w:lang w:val="en-US" w:eastAsia="en-US" w:bidi="ar-SA"/>
      </w:rPr>
    </w:lvl>
    <w:lvl w:ilvl="4" w:tplc="46164EB2">
      <w:numFmt w:val="bullet"/>
      <w:lvlText w:val="•"/>
      <w:lvlJc w:val="left"/>
      <w:pPr>
        <w:ind w:left="4773" w:hanging="361"/>
      </w:pPr>
      <w:rPr>
        <w:rFonts w:hint="default"/>
        <w:lang w:val="en-US" w:eastAsia="en-US" w:bidi="ar-SA"/>
      </w:rPr>
    </w:lvl>
    <w:lvl w:ilvl="5" w:tplc="961C546A">
      <w:numFmt w:val="bullet"/>
      <w:lvlText w:val="•"/>
      <w:lvlJc w:val="left"/>
      <w:pPr>
        <w:ind w:left="5944" w:hanging="361"/>
      </w:pPr>
      <w:rPr>
        <w:rFonts w:hint="default"/>
        <w:lang w:val="en-US" w:eastAsia="en-US" w:bidi="ar-SA"/>
      </w:rPr>
    </w:lvl>
    <w:lvl w:ilvl="6" w:tplc="C830734E">
      <w:numFmt w:val="bullet"/>
      <w:lvlText w:val="•"/>
      <w:lvlJc w:val="left"/>
      <w:pPr>
        <w:ind w:left="7115" w:hanging="361"/>
      </w:pPr>
      <w:rPr>
        <w:rFonts w:hint="default"/>
        <w:lang w:val="en-US" w:eastAsia="en-US" w:bidi="ar-SA"/>
      </w:rPr>
    </w:lvl>
    <w:lvl w:ilvl="7" w:tplc="0506FB44">
      <w:numFmt w:val="bullet"/>
      <w:lvlText w:val="•"/>
      <w:lvlJc w:val="left"/>
      <w:pPr>
        <w:ind w:left="8286" w:hanging="361"/>
      </w:pPr>
      <w:rPr>
        <w:rFonts w:hint="default"/>
        <w:lang w:val="en-US" w:eastAsia="en-US" w:bidi="ar-SA"/>
      </w:rPr>
    </w:lvl>
    <w:lvl w:ilvl="8" w:tplc="F8BE1BF0">
      <w:numFmt w:val="bullet"/>
      <w:lvlText w:val="•"/>
      <w:lvlJc w:val="left"/>
      <w:pPr>
        <w:ind w:left="9457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27F1"/>
    <w:rsid w:val="000A7BE9"/>
    <w:rsid w:val="002827F1"/>
    <w:rsid w:val="00D7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4FE201"/>
  <w15:docId w15:val="{BB439FF9-BF08-4725-98D0-F2619863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31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8"/>
      <w:ind w:left="42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25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tbi@iitp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_tbi@iitp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tbi@iitp.ac.i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2022-04-27T10:53:00Z</dcterms:created>
  <dcterms:modified xsi:type="dcterms:W3CDTF">2022-04-29T09:55:00Z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2022-04-27T00:00:00Z</vt:filetime>
  </property>
</Properties>
</file>